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F95944" w:rsidRDefault="00B3448B" w:rsidP="00B3448B"/>
    <w:p w:rsidR="00F95944" w:rsidRDefault="00B3448B" w:rsidP="00F95944">
      <w:pPr>
        <w:jc w:val="center"/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="00F95944" w:rsidRPr="00883461">
        <w:rPr>
          <w:rStyle w:val="a9"/>
        </w:rPr>
        <w:t xml:space="preserve"> </w:t>
      </w:r>
      <w:fldSimple w:instr=" DOCVARIABLE ceh_info \* MERGEFORMAT ">
        <w:r w:rsidR="00225E33">
          <w:rPr>
            <w:rStyle w:val="a9"/>
          </w:rPr>
          <w:t xml:space="preserve"> А</w:t>
        </w:r>
        <w:r w:rsidR="00F95944" w:rsidRPr="009B2FAE">
          <w:rPr>
            <w:rStyle w:val="a9"/>
          </w:rPr>
          <w:t>кционерное общество «ТАИФ-НК»</w:t>
        </w:r>
      </w:fldSimple>
      <w:r w:rsidR="00F95944" w:rsidRPr="009B2FAE">
        <w:rPr>
          <w:u w:val="single"/>
        </w:rPr>
        <w:t xml:space="preserve"> </w:t>
      </w:r>
      <w:r w:rsidR="00F95944" w:rsidRPr="009B2FAE">
        <w:rPr>
          <w:rStyle w:val="a9"/>
        </w:rPr>
        <w:t>Нефтеперерабатывающий</w:t>
      </w:r>
      <w:r w:rsidR="00F95944">
        <w:rPr>
          <w:rStyle w:val="a9"/>
        </w:rPr>
        <w:t xml:space="preserve"> </w:t>
      </w:r>
      <w:r w:rsidR="00F95944" w:rsidRPr="009B2FAE">
        <w:rPr>
          <w:rStyle w:val="a9"/>
        </w:rPr>
        <w:t>завод,</w:t>
      </w:r>
      <w:r w:rsidR="00F95944" w:rsidRPr="009B2FAE">
        <w:rPr>
          <w:u w:val="single"/>
        </w:rPr>
        <w:t xml:space="preserve"> </w:t>
      </w:r>
    </w:p>
    <w:p w:rsidR="00F95944" w:rsidRPr="00CA2877" w:rsidRDefault="00F95944" w:rsidP="00F95944">
      <w:pPr>
        <w:jc w:val="center"/>
        <w:rPr>
          <w:u w:val="single"/>
        </w:rPr>
      </w:pPr>
      <w:r w:rsidRPr="00CA2877">
        <w:rPr>
          <w:rStyle w:val="a9"/>
        </w:rPr>
        <w:t xml:space="preserve">Цех № 12 - </w:t>
      </w:r>
      <w:r w:rsidRPr="00CA2877">
        <w:rPr>
          <w:i/>
          <w:u w:val="single"/>
        </w:rPr>
        <w:t xml:space="preserve"> </w:t>
      </w:r>
      <w:proofErr w:type="spellStart"/>
      <w:r w:rsidRPr="00CA2877">
        <w:rPr>
          <w:u w:val="single"/>
        </w:rPr>
        <w:t>электроцех</w:t>
      </w:r>
      <w:proofErr w:type="spellEnd"/>
    </w:p>
    <w:p w:rsidR="00DB70BA" w:rsidRDefault="00DB70BA" w:rsidP="00F95944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  <w:gridCol w:w="141"/>
        <w:gridCol w:w="5387"/>
      </w:tblGrid>
      <w:tr w:rsidR="00F95944" w:rsidRPr="00B97CE6" w:rsidTr="00866269">
        <w:tc>
          <w:tcPr>
            <w:tcW w:w="5495" w:type="dxa"/>
            <w:vAlign w:val="center"/>
          </w:tcPr>
          <w:p w:rsidR="00F95944" w:rsidRPr="00B97CE6" w:rsidRDefault="00F95944" w:rsidP="00DB70BA">
            <w:pPr>
              <w:pStyle w:val="aa"/>
              <w:rPr>
                <w:b/>
                <w:sz w:val="22"/>
                <w:szCs w:val="22"/>
              </w:rPr>
            </w:pPr>
            <w:bookmarkStart w:id="1" w:name="main_table"/>
            <w:bookmarkEnd w:id="1"/>
            <w:r w:rsidRPr="00B97CE6">
              <w:rPr>
                <w:b/>
                <w:sz w:val="22"/>
                <w:szCs w:val="22"/>
              </w:rPr>
              <w:t>Наименование структурного подразделения, раб</w:t>
            </w:r>
            <w:r w:rsidRPr="00B97CE6">
              <w:rPr>
                <w:b/>
                <w:sz w:val="22"/>
                <w:szCs w:val="22"/>
              </w:rPr>
              <w:t>о</w:t>
            </w:r>
            <w:r w:rsidRPr="00B97CE6">
              <w:rPr>
                <w:b/>
                <w:sz w:val="22"/>
                <w:szCs w:val="22"/>
              </w:rPr>
              <w:t>чего места</w:t>
            </w:r>
          </w:p>
        </w:tc>
        <w:tc>
          <w:tcPr>
            <w:tcW w:w="4678" w:type="dxa"/>
            <w:vAlign w:val="center"/>
          </w:tcPr>
          <w:p w:rsidR="00F95944" w:rsidRPr="00B97CE6" w:rsidRDefault="00F95944" w:rsidP="00DB70BA">
            <w:pPr>
              <w:pStyle w:val="aa"/>
              <w:rPr>
                <w:b/>
                <w:sz w:val="22"/>
                <w:szCs w:val="22"/>
              </w:rPr>
            </w:pPr>
            <w:r w:rsidRPr="00B97CE6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528" w:type="dxa"/>
            <w:gridSpan w:val="2"/>
            <w:vAlign w:val="center"/>
          </w:tcPr>
          <w:p w:rsidR="00F95944" w:rsidRPr="00B97CE6" w:rsidRDefault="00F95944" w:rsidP="00DB70BA">
            <w:pPr>
              <w:pStyle w:val="aa"/>
              <w:rPr>
                <w:b/>
                <w:sz w:val="22"/>
                <w:szCs w:val="22"/>
              </w:rPr>
            </w:pPr>
            <w:r w:rsidRPr="00B97CE6">
              <w:rPr>
                <w:b/>
                <w:sz w:val="22"/>
                <w:szCs w:val="22"/>
              </w:rPr>
              <w:t>Цель мероприятия</w:t>
            </w:r>
          </w:p>
        </w:tc>
      </w:tr>
      <w:tr w:rsidR="00B97CE6" w:rsidRPr="00B97CE6" w:rsidTr="00866269">
        <w:tc>
          <w:tcPr>
            <w:tcW w:w="5495" w:type="dxa"/>
            <w:vAlign w:val="center"/>
          </w:tcPr>
          <w:p w:rsidR="00B97CE6" w:rsidRPr="00933A84" w:rsidRDefault="00B97CE6" w:rsidP="004927F7">
            <w:pPr>
              <w:pStyle w:val="aa"/>
              <w:jc w:val="left"/>
            </w:pPr>
            <w:r w:rsidRPr="00933A84">
              <w:t>12Н05. Начальник цеха</w:t>
            </w:r>
          </w:p>
        </w:tc>
        <w:tc>
          <w:tcPr>
            <w:tcW w:w="4678" w:type="dxa"/>
            <w:vAlign w:val="center"/>
          </w:tcPr>
          <w:p w:rsidR="00B97CE6" w:rsidRPr="00B97CE6" w:rsidRDefault="00B97CE6" w:rsidP="004F2F85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B97CE6" w:rsidRPr="00B97CE6" w:rsidRDefault="00B97CE6" w:rsidP="00866269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</w:t>
            </w:r>
            <w:r w:rsidRPr="00B97CE6">
              <w:rPr>
                <w:sz w:val="20"/>
              </w:rPr>
              <w:t>с</w:t>
            </w:r>
            <w:r w:rsidRPr="00B97CE6">
              <w:rPr>
                <w:sz w:val="20"/>
              </w:rPr>
              <w:t>са</w:t>
            </w:r>
            <w:r>
              <w:rPr>
                <w:sz w:val="20"/>
              </w:rPr>
              <w:t>.</w:t>
            </w:r>
            <w:r w:rsidR="00866269">
              <w:rPr>
                <w:sz w:val="20"/>
              </w:rPr>
              <w:t xml:space="preserve"> </w:t>
            </w:r>
            <w:r w:rsidRPr="00866269">
              <w:rPr>
                <w:sz w:val="20"/>
              </w:rPr>
              <w:t>Профилактика профессиональных заболеваний и  сохр</w:t>
            </w:r>
            <w:r w:rsidRPr="00866269">
              <w:rPr>
                <w:sz w:val="20"/>
              </w:rPr>
              <w:t>а</w:t>
            </w:r>
            <w:r w:rsidRPr="00866269">
              <w:rPr>
                <w:sz w:val="20"/>
              </w:rPr>
              <w:t>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866269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12Н06. Заместитель начальника цеха по ремонту электр</w:t>
            </w:r>
            <w:r w:rsidRPr="00933A84">
              <w:t>о</w:t>
            </w:r>
            <w:r w:rsidRPr="00933A84">
              <w:t>оборудования</w:t>
            </w:r>
          </w:p>
        </w:tc>
        <w:tc>
          <w:tcPr>
            <w:tcW w:w="4678" w:type="dxa"/>
            <w:vAlign w:val="center"/>
          </w:tcPr>
          <w:p w:rsidR="004F2F85" w:rsidRPr="00B97CE6" w:rsidRDefault="004F2F85" w:rsidP="004F2F85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4F2F85" w:rsidRPr="00B97CE6" w:rsidRDefault="004F2F85" w:rsidP="00866269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</w:t>
            </w:r>
            <w:r w:rsidRPr="00B97CE6">
              <w:rPr>
                <w:sz w:val="20"/>
              </w:rPr>
              <w:t>с</w:t>
            </w:r>
            <w:r w:rsidRPr="00B97CE6">
              <w:rPr>
                <w:sz w:val="20"/>
              </w:rPr>
              <w:t>са</w:t>
            </w:r>
            <w:r>
              <w:rPr>
                <w:sz w:val="20"/>
              </w:rPr>
              <w:t>.</w:t>
            </w:r>
            <w:r w:rsidR="00866269">
              <w:rPr>
                <w:sz w:val="20"/>
              </w:rPr>
              <w:t xml:space="preserve"> </w:t>
            </w:r>
            <w:r w:rsidRPr="00866269">
              <w:rPr>
                <w:sz w:val="20"/>
              </w:rPr>
              <w:t>Профилактика профессиональных заболеваний и  сохр</w:t>
            </w:r>
            <w:r w:rsidRPr="00866269">
              <w:rPr>
                <w:sz w:val="20"/>
              </w:rPr>
              <w:t>а</w:t>
            </w:r>
            <w:r w:rsidRPr="00866269">
              <w:rPr>
                <w:sz w:val="20"/>
              </w:rPr>
              <w:t>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12Н07. Заместитель начальника цеха по эксплуатации эле</w:t>
            </w:r>
            <w:r w:rsidRPr="00933A84">
              <w:t>к</w:t>
            </w:r>
            <w:r w:rsidRPr="00933A84">
              <w:t>трооборудования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97400E">
              <w:rPr>
                <w:sz w:val="20"/>
              </w:rPr>
              <w:t>Снижение вредного воздействия тяжести трудового проце</w:t>
            </w:r>
            <w:r w:rsidRPr="0097400E">
              <w:rPr>
                <w:sz w:val="20"/>
              </w:rPr>
              <w:t>с</w:t>
            </w:r>
            <w:r w:rsidRPr="0097400E">
              <w:rPr>
                <w:sz w:val="20"/>
              </w:rPr>
              <w:t>са. Профилактика профессиональных заболеваний и  сохр</w:t>
            </w:r>
            <w:r w:rsidRPr="0097400E">
              <w:rPr>
                <w:sz w:val="20"/>
              </w:rPr>
              <w:t>а</w:t>
            </w:r>
            <w:r w:rsidRPr="0097400E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12Н08. Старший мастер участка по ремонту и обслуживанию электрооборудования цехов конверсии природного газа и гидроочистки сернистых нефтепродуктов, получения эл</w:t>
            </w:r>
            <w:r w:rsidRPr="00933A84">
              <w:t>е</w:t>
            </w:r>
            <w:r w:rsidRPr="00933A84">
              <w:t>ментарной серы, ремонтно-механического цеха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97400E">
              <w:rPr>
                <w:sz w:val="20"/>
              </w:rPr>
              <w:t>Снижение вредного воздействия тяжести трудового проце</w:t>
            </w:r>
            <w:r w:rsidRPr="0097400E">
              <w:rPr>
                <w:sz w:val="20"/>
              </w:rPr>
              <w:t>с</w:t>
            </w:r>
            <w:r w:rsidRPr="0097400E">
              <w:rPr>
                <w:sz w:val="20"/>
              </w:rPr>
              <w:t>са. Профилактика профессиональных заболеваний и  сохр</w:t>
            </w:r>
            <w:r w:rsidRPr="0097400E">
              <w:rPr>
                <w:sz w:val="20"/>
              </w:rPr>
              <w:t>а</w:t>
            </w:r>
            <w:r w:rsidRPr="0097400E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rPr>
          <w:trHeight w:val="824"/>
        </w:trPr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12Н09. Мастер участка по ремонту и обслуживанию эле</w:t>
            </w:r>
            <w:r w:rsidRPr="00933A84">
              <w:t>к</w:t>
            </w:r>
            <w:r w:rsidRPr="00933A84">
              <w:t>трооборудования цехов конверсии природного газа и гидр</w:t>
            </w:r>
            <w:r w:rsidRPr="00933A84">
              <w:t>о</w:t>
            </w:r>
            <w:r w:rsidRPr="00933A84">
              <w:t>очистки сернистых нефтепродуктов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97400E">
              <w:rPr>
                <w:sz w:val="20"/>
              </w:rPr>
              <w:t>Снижение вредного воздействия тяжести трудового проце</w:t>
            </w:r>
            <w:r w:rsidRPr="0097400E">
              <w:rPr>
                <w:sz w:val="20"/>
              </w:rPr>
              <w:t>с</w:t>
            </w:r>
            <w:r w:rsidRPr="0097400E">
              <w:rPr>
                <w:sz w:val="20"/>
              </w:rPr>
              <w:t>са. Профилактика профессиональных заболеваний и  сохр</w:t>
            </w:r>
            <w:r w:rsidRPr="0097400E">
              <w:rPr>
                <w:sz w:val="20"/>
              </w:rPr>
              <w:t>а</w:t>
            </w:r>
            <w:r w:rsidRPr="0097400E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rPr>
          <w:trHeight w:val="708"/>
        </w:trPr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12Н10. Мастер участка по ремонту и обслуживанию эле</w:t>
            </w:r>
            <w:r w:rsidRPr="00933A84">
              <w:t>к</w:t>
            </w:r>
            <w:r w:rsidRPr="00933A84">
              <w:t>трооборудования цеха получения элементарной серы, р</w:t>
            </w:r>
            <w:r w:rsidRPr="00933A84">
              <w:t>е</w:t>
            </w:r>
            <w:r w:rsidRPr="00933A84">
              <w:t>монтно-механического цеха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97400E">
              <w:rPr>
                <w:sz w:val="20"/>
              </w:rPr>
              <w:t>Снижение вредного воздействия тяжести трудового проце</w:t>
            </w:r>
            <w:r w:rsidRPr="0097400E">
              <w:rPr>
                <w:sz w:val="20"/>
              </w:rPr>
              <w:t>с</w:t>
            </w:r>
            <w:r w:rsidRPr="0097400E">
              <w:rPr>
                <w:sz w:val="20"/>
              </w:rPr>
              <w:t>са. Профилактика профессиональных заболеваний и  сохр</w:t>
            </w:r>
            <w:r w:rsidRPr="0097400E">
              <w:rPr>
                <w:sz w:val="20"/>
              </w:rPr>
              <w:t>а</w:t>
            </w:r>
            <w:r w:rsidRPr="0097400E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B97CE6">
            <w:pPr>
              <w:pStyle w:val="aa"/>
              <w:jc w:val="left"/>
            </w:pPr>
            <w:r w:rsidRPr="00933A84">
              <w:t xml:space="preserve">12Н11. Старший мастер участка по ремонту и обслуживанию электрооборудования  цехов перегонки сернистых </w:t>
            </w:r>
            <w:proofErr w:type="spellStart"/>
            <w:r w:rsidRPr="00933A84">
              <w:t>нефтей</w:t>
            </w:r>
            <w:proofErr w:type="spellEnd"/>
            <w:r w:rsidRPr="00933A84">
              <w:t xml:space="preserve"> и выработки из них нефтепродуктов, </w:t>
            </w:r>
            <w:proofErr w:type="spellStart"/>
            <w:r w:rsidRPr="00933A84">
              <w:t>крекирования</w:t>
            </w:r>
            <w:proofErr w:type="spellEnd"/>
            <w:r w:rsidRPr="00933A84">
              <w:t xml:space="preserve"> сернистых </w:t>
            </w:r>
            <w:proofErr w:type="spellStart"/>
            <w:r w:rsidRPr="00933A84">
              <w:t>нефтей</w:t>
            </w:r>
            <w:proofErr w:type="spellEnd"/>
            <w:r w:rsidRPr="00933A84">
              <w:t xml:space="preserve"> и выработки из них нефтепродуктов, центральной заводской лаборатории, участка МЦК, </w:t>
            </w:r>
            <w:proofErr w:type="spellStart"/>
            <w:r w:rsidRPr="00933A84">
              <w:t>ВиК</w:t>
            </w:r>
            <w:proofErr w:type="spellEnd"/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97400E">
              <w:rPr>
                <w:sz w:val="20"/>
              </w:rPr>
              <w:t>Снижение вредного воздействия тяжести трудового проце</w:t>
            </w:r>
            <w:r w:rsidRPr="0097400E">
              <w:rPr>
                <w:sz w:val="20"/>
              </w:rPr>
              <w:t>с</w:t>
            </w:r>
            <w:r w:rsidRPr="0097400E">
              <w:rPr>
                <w:sz w:val="20"/>
              </w:rPr>
              <w:t>са. Профилактика профессиональных заболеваний и  сохр</w:t>
            </w:r>
            <w:r w:rsidRPr="0097400E">
              <w:rPr>
                <w:sz w:val="20"/>
              </w:rPr>
              <w:t>а</w:t>
            </w:r>
            <w:r w:rsidRPr="0097400E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B97CE6">
            <w:pPr>
              <w:pStyle w:val="aa"/>
              <w:jc w:val="left"/>
            </w:pPr>
            <w:r w:rsidRPr="00933A84">
              <w:t>12Н12. Мастер участка по ремонту и обслуживанию эле</w:t>
            </w:r>
            <w:r w:rsidRPr="00933A84">
              <w:t>к</w:t>
            </w:r>
            <w:r w:rsidRPr="00933A84">
              <w:t xml:space="preserve">трооборудования цехов перегонки сернистых </w:t>
            </w:r>
            <w:proofErr w:type="spellStart"/>
            <w:r w:rsidRPr="00933A84">
              <w:t>нефтей</w:t>
            </w:r>
            <w:proofErr w:type="spellEnd"/>
            <w:r w:rsidRPr="00933A84">
              <w:t xml:space="preserve"> и в</w:t>
            </w:r>
            <w:r w:rsidRPr="00933A84">
              <w:t>ы</w:t>
            </w:r>
            <w:r w:rsidRPr="00933A84">
              <w:t>работки из них нефтепродуктов, центральной заводской л</w:t>
            </w:r>
            <w:r w:rsidRPr="00933A84">
              <w:t>а</w:t>
            </w:r>
            <w:r w:rsidRPr="00933A84">
              <w:t xml:space="preserve">боратории, участка МЦК, </w:t>
            </w:r>
            <w:proofErr w:type="spellStart"/>
            <w:r w:rsidRPr="00933A84">
              <w:t>ВиК</w:t>
            </w:r>
            <w:proofErr w:type="spellEnd"/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1025B1">
              <w:rPr>
                <w:sz w:val="20"/>
              </w:rPr>
              <w:t>Снижение вредного воздействия тяжести трудового проце</w:t>
            </w:r>
            <w:r w:rsidRPr="001025B1">
              <w:rPr>
                <w:sz w:val="20"/>
              </w:rPr>
              <w:t>с</w:t>
            </w:r>
            <w:r w:rsidRPr="001025B1">
              <w:rPr>
                <w:sz w:val="20"/>
              </w:rPr>
              <w:t>са. Профилактика профессиональных заболеваний и  сохр</w:t>
            </w:r>
            <w:r w:rsidRPr="001025B1">
              <w:rPr>
                <w:sz w:val="20"/>
              </w:rPr>
              <w:t>а</w:t>
            </w:r>
            <w:r w:rsidRPr="001025B1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12Н13. Мастер участка по ремонту и обслуживанию эле</w:t>
            </w:r>
            <w:r w:rsidRPr="00933A84">
              <w:t>к</w:t>
            </w:r>
            <w:r w:rsidRPr="00933A84">
              <w:t xml:space="preserve">трооборудования цеха </w:t>
            </w:r>
            <w:proofErr w:type="spellStart"/>
            <w:r w:rsidRPr="00933A84">
              <w:t>крекирования</w:t>
            </w:r>
            <w:proofErr w:type="spellEnd"/>
            <w:r w:rsidRPr="00933A84">
              <w:t xml:space="preserve"> сернистых </w:t>
            </w:r>
            <w:proofErr w:type="spellStart"/>
            <w:r w:rsidRPr="00933A84">
              <w:t>нефтей</w:t>
            </w:r>
            <w:proofErr w:type="spellEnd"/>
            <w:r w:rsidRPr="00933A84">
              <w:t xml:space="preserve"> и выработки из них нефтепродуктов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1025B1">
              <w:rPr>
                <w:sz w:val="20"/>
              </w:rPr>
              <w:t>Снижение вредного воздействия тяжести трудового проце</w:t>
            </w:r>
            <w:r w:rsidRPr="001025B1">
              <w:rPr>
                <w:sz w:val="20"/>
              </w:rPr>
              <w:t>с</w:t>
            </w:r>
            <w:r w:rsidRPr="001025B1">
              <w:rPr>
                <w:sz w:val="20"/>
              </w:rPr>
              <w:t>са. Профилактика профессиональных заболеваний и  сохр</w:t>
            </w:r>
            <w:r w:rsidRPr="001025B1">
              <w:rPr>
                <w:sz w:val="20"/>
              </w:rPr>
              <w:t>а</w:t>
            </w:r>
            <w:r w:rsidRPr="001025B1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12Н14. Старший мастер участка по ремонту и обслуживанию электрооборудования цехов налива, слива и хранения те</w:t>
            </w:r>
            <w:r w:rsidRPr="00933A84">
              <w:t>м</w:t>
            </w:r>
            <w:r w:rsidRPr="00933A84">
              <w:lastRenderedPageBreak/>
              <w:t>ных сернистых нефтепродуктов, по производству битума, налива, слива и хранения светлых сернистых нефтепроду</w:t>
            </w:r>
            <w:r w:rsidRPr="00933A84">
              <w:t>к</w:t>
            </w:r>
            <w:r w:rsidRPr="00933A84">
              <w:t>тов и локальной очистки промышленных сточных вод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866269">
            <w:pPr>
              <w:pStyle w:val="aa"/>
            </w:pPr>
            <w:r w:rsidRPr="00B97CE6">
              <w:lastRenderedPageBreak/>
              <w:t>Организовать рациональные режимы труда  и о</w:t>
            </w:r>
            <w:r w:rsidRPr="00B97CE6">
              <w:t>т</w:t>
            </w:r>
            <w:r w:rsidRPr="00B97CE6">
              <w:t xml:space="preserve">дыха, соблюдение графика  регламентированных </w:t>
            </w:r>
            <w:r w:rsidRPr="00B97CE6">
              <w:lastRenderedPageBreak/>
              <w:t>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C160CD">
              <w:rPr>
                <w:sz w:val="20"/>
              </w:rPr>
              <w:lastRenderedPageBreak/>
              <w:t>Снижение вредного воздействия тяжести трудового проце</w:t>
            </w:r>
            <w:r w:rsidRPr="00C160CD">
              <w:rPr>
                <w:sz w:val="20"/>
              </w:rPr>
              <w:t>с</w:t>
            </w:r>
            <w:r w:rsidRPr="00C160CD">
              <w:rPr>
                <w:sz w:val="20"/>
              </w:rPr>
              <w:t>са. Профилактика профессиональных заболеваний и  сохр</w:t>
            </w:r>
            <w:r w:rsidRPr="00C160CD">
              <w:rPr>
                <w:sz w:val="20"/>
              </w:rPr>
              <w:t>а</w:t>
            </w:r>
            <w:r w:rsidRPr="00C160CD">
              <w:rPr>
                <w:sz w:val="20"/>
              </w:rPr>
              <w:lastRenderedPageBreak/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rPr>
          <w:trHeight w:val="763"/>
        </w:trPr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lastRenderedPageBreak/>
              <w:t>12Н15. Мастер участка по ремонту и обслуживанию эле</w:t>
            </w:r>
            <w:r w:rsidRPr="00933A84">
              <w:t>к</w:t>
            </w:r>
            <w:r w:rsidRPr="00933A84">
              <w:t>трооборудования цехов налива, слива и хранения темных сернистых нефтепродуктов, по производству битума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C160CD">
              <w:rPr>
                <w:sz w:val="20"/>
              </w:rPr>
              <w:t>Снижение вредного воздействия тяжести трудового проце</w:t>
            </w:r>
            <w:r w:rsidRPr="00C160CD">
              <w:rPr>
                <w:sz w:val="20"/>
              </w:rPr>
              <w:t>с</w:t>
            </w:r>
            <w:r w:rsidRPr="00C160CD">
              <w:rPr>
                <w:sz w:val="20"/>
              </w:rPr>
              <w:t>са. Профилактика профессиональных заболеваний и  сохр</w:t>
            </w:r>
            <w:r w:rsidRPr="00C160CD">
              <w:rPr>
                <w:sz w:val="20"/>
              </w:rPr>
              <w:t>а</w:t>
            </w:r>
            <w:r w:rsidRPr="00C160CD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866269">
        <w:trPr>
          <w:trHeight w:val="830"/>
        </w:trPr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12Н16. Мастер участка по ремонту и обслуживанию эле</w:t>
            </w:r>
            <w:r w:rsidRPr="00933A84">
              <w:t>к</w:t>
            </w:r>
            <w:r w:rsidRPr="00933A84">
              <w:t>трооборудования цехов налива, слива и хранения светлых сернистых нефтепродуктов, локальной очистки промышле</w:t>
            </w:r>
            <w:r w:rsidRPr="00933A84">
              <w:t>н</w:t>
            </w:r>
            <w:r w:rsidRPr="00933A84">
              <w:t>ных сточных вод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  <w:vAlign w:val="center"/>
          </w:tcPr>
          <w:p w:rsidR="00866269" w:rsidRDefault="00866269" w:rsidP="00866269">
            <w:pPr>
              <w:jc w:val="center"/>
            </w:pPr>
            <w:r w:rsidRPr="00C160CD">
              <w:rPr>
                <w:sz w:val="20"/>
              </w:rPr>
              <w:t>Снижение вредного воздействия тяжести трудового проце</w:t>
            </w:r>
            <w:r w:rsidRPr="00C160CD">
              <w:rPr>
                <w:sz w:val="20"/>
              </w:rPr>
              <w:t>с</w:t>
            </w:r>
            <w:r w:rsidRPr="00C160CD">
              <w:rPr>
                <w:sz w:val="20"/>
              </w:rPr>
              <w:t>са. Профилактика профессиональных заболеваний и  сохр</w:t>
            </w:r>
            <w:r w:rsidRPr="00C160CD">
              <w:rPr>
                <w:sz w:val="20"/>
              </w:rPr>
              <w:t>а</w:t>
            </w:r>
            <w:r w:rsidRPr="00C160CD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866269" w:rsidRPr="00382752" w:rsidTr="00D97CBC">
        <w:tc>
          <w:tcPr>
            <w:tcW w:w="5495" w:type="dxa"/>
            <w:vAlign w:val="center"/>
          </w:tcPr>
          <w:p w:rsidR="00866269" w:rsidRPr="00933A84" w:rsidRDefault="00866269" w:rsidP="004927F7">
            <w:pPr>
              <w:pStyle w:val="aa"/>
              <w:jc w:val="left"/>
            </w:pPr>
            <w:r w:rsidRPr="00933A84">
              <w:t>12Н19. Мастер по ремонту и обслуживанию электрообор</w:t>
            </w:r>
            <w:r w:rsidRPr="00933A84">
              <w:t>у</w:t>
            </w:r>
            <w:r w:rsidRPr="00933A84">
              <w:t>дования технологических цехов (сменный)</w:t>
            </w:r>
          </w:p>
        </w:tc>
        <w:tc>
          <w:tcPr>
            <w:tcW w:w="4678" w:type="dxa"/>
            <w:vAlign w:val="center"/>
          </w:tcPr>
          <w:p w:rsidR="00866269" w:rsidRPr="00B97CE6" w:rsidRDefault="00866269" w:rsidP="00F95EDD">
            <w:pPr>
              <w:pStyle w:val="aa"/>
            </w:pPr>
            <w:r w:rsidRPr="00B97CE6">
              <w:t>Организовать рациональные режимы труда  и о</w:t>
            </w:r>
            <w:r w:rsidRPr="00B97CE6">
              <w:t>т</w:t>
            </w:r>
            <w:r w:rsidRPr="00B97CE6">
              <w:t>дыха, соблюдение графика  регламентированных перерывов</w:t>
            </w:r>
          </w:p>
        </w:tc>
        <w:tc>
          <w:tcPr>
            <w:tcW w:w="5528" w:type="dxa"/>
            <w:gridSpan w:val="2"/>
          </w:tcPr>
          <w:p w:rsidR="00866269" w:rsidRDefault="00866269" w:rsidP="00866269">
            <w:pPr>
              <w:jc w:val="center"/>
            </w:pPr>
            <w:r w:rsidRPr="00170885">
              <w:rPr>
                <w:sz w:val="20"/>
              </w:rPr>
              <w:t>Снижение вредного воздействия тяжести трудового проце</w:t>
            </w:r>
            <w:r w:rsidRPr="00170885">
              <w:rPr>
                <w:sz w:val="20"/>
              </w:rPr>
              <w:t>с</w:t>
            </w:r>
            <w:r w:rsidRPr="00170885">
              <w:rPr>
                <w:sz w:val="20"/>
              </w:rPr>
              <w:t>са. Профилактика профессиональных заболеваний и  сохр</w:t>
            </w:r>
            <w:r w:rsidRPr="00170885">
              <w:rPr>
                <w:sz w:val="20"/>
              </w:rPr>
              <w:t>а</w:t>
            </w:r>
            <w:r w:rsidRPr="00170885">
              <w:rPr>
                <w:sz w:val="20"/>
              </w:rPr>
              <w:t>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382752" w:rsidRPr="00933A84" w:rsidTr="00B97CE6">
        <w:tc>
          <w:tcPr>
            <w:tcW w:w="15701" w:type="dxa"/>
            <w:gridSpan w:val="4"/>
            <w:vAlign w:val="center"/>
          </w:tcPr>
          <w:p w:rsidR="00382752" w:rsidRPr="00933A84" w:rsidRDefault="00382752" w:rsidP="009F31DD">
            <w:pPr>
              <w:pStyle w:val="aa"/>
              <w:rPr>
                <w:b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 xml:space="preserve">Участок по ремонту и обслуживанию электрооборудования цехов перегонки сернистых </w:t>
            </w:r>
            <w:proofErr w:type="spellStart"/>
            <w:r w:rsidRPr="00933A84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933A84">
              <w:rPr>
                <w:b/>
                <w:i/>
                <w:sz w:val="22"/>
                <w:szCs w:val="22"/>
              </w:rPr>
              <w:t xml:space="preserve"> и выработки из них нефтепродуктов, центральной заво</w:t>
            </w:r>
            <w:r w:rsidRPr="00933A84">
              <w:rPr>
                <w:b/>
                <w:i/>
                <w:sz w:val="22"/>
                <w:szCs w:val="22"/>
              </w:rPr>
              <w:t>д</w:t>
            </w:r>
            <w:r w:rsidRPr="00933A84">
              <w:rPr>
                <w:b/>
                <w:i/>
                <w:sz w:val="22"/>
                <w:szCs w:val="22"/>
              </w:rPr>
              <w:t>ской  лаборатории и участка МЦК</w:t>
            </w:r>
            <w:r w:rsidR="009F31DD" w:rsidRPr="00933A84">
              <w:rPr>
                <w:b/>
                <w:i/>
                <w:sz w:val="22"/>
                <w:szCs w:val="22"/>
              </w:rPr>
              <w:t>,</w:t>
            </w:r>
            <w:r w:rsidRPr="00933A8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33A84">
              <w:rPr>
                <w:b/>
                <w:i/>
                <w:sz w:val="22"/>
                <w:szCs w:val="22"/>
              </w:rPr>
              <w:t>ВиК</w:t>
            </w:r>
            <w:proofErr w:type="spellEnd"/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12Н22А(12Н23А; 12Н24А; 12Н25А). Электромонтер по р</w:t>
            </w:r>
            <w:r w:rsidRPr="00933A84">
              <w:t>е</w:t>
            </w:r>
            <w:r w:rsidRPr="00933A84">
              <w:t>монту и обслуживанию электрооборудования 6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B97CE6" w:rsidRDefault="004F2F85" w:rsidP="00866269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</w:t>
            </w:r>
            <w:r w:rsidRPr="00B97CE6">
              <w:rPr>
                <w:sz w:val="20"/>
              </w:rPr>
              <w:t>о</w:t>
            </w:r>
            <w:r w:rsidRPr="00B97CE6">
              <w:rPr>
                <w:sz w:val="20"/>
              </w:rPr>
              <w:t>цесса</w:t>
            </w:r>
            <w:r>
              <w:rPr>
                <w:sz w:val="20"/>
              </w:rPr>
              <w:t xml:space="preserve">. </w:t>
            </w:r>
            <w:r w:rsidRPr="004F2F85">
              <w:rPr>
                <w:sz w:val="20"/>
              </w:rPr>
              <w:t>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12Н26А(12Н27А; 12Н28А; 12Н29А; 12Н30А; 12Н31А). Электромонтер по ремонту и обслуживанию электрообор</w:t>
            </w:r>
            <w:r w:rsidRPr="00933A84">
              <w:t>у</w:t>
            </w:r>
            <w:r w:rsidRPr="00933A84">
              <w:t>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B97CE6" w:rsidRDefault="004F2F85" w:rsidP="00866269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</w:t>
            </w:r>
            <w:r w:rsidRPr="00B97CE6">
              <w:rPr>
                <w:sz w:val="20"/>
              </w:rPr>
              <w:t>о</w:t>
            </w:r>
            <w:r w:rsidRPr="00B97CE6">
              <w:rPr>
                <w:sz w:val="20"/>
              </w:rPr>
              <w:t>цесса</w:t>
            </w:r>
            <w:r>
              <w:rPr>
                <w:sz w:val="20"/>
              </w:rPr>
              <w:t>.</w:t>
            </w:r>
            <w:r w:rsidR="00933A84">
              <w:rPr>
                <w:sz w:val="20"/>
              </w:rPr>
              <w:t xml:space="preserve"> </w:t>
            </w:r>
            <w:r w:rsidRPr="00933A84">
              <w:rPr>
                <w:sz w:val="20"/>
              </w:rPr>
              <w:t>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12Н32.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933A84">
        <w:trPr>
          <w:trHeight w:val="504"/>
        </w:trPr>
        <w:tc>
          <w:tcPr>
            <w:tcW w:w="5495" w:type="dxa"/>
            <w:vAlign w:val="center"/>
          </w:tcPr>
          <w:p w:rsidR="004F2F85" w:rsidRPr="00933A84" w:rsidRDefault="004F2F85" w:rsidP="009F31DD">
            <w:pPr>
              <w:pStyle w:val="aa"/>
              <w:jc w:val="left"/>
            </w:pPr>
            <w:r w:rsidRPr="00933A84">
              <w:t>12Н33.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 5 разряда (дежурный)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382752" w:rsidRPr="00933A84" w:rsidTr="00933A84">
        <w:trPr>
          <w:trHeight w:val="372"/>
        </w:trPr>
        <w:tc>
          <w:tcPr>
            <w:tcW w:w="15701" w:type="dxa"/>
            <w:gridSpan w:val="4"/>
            <w:vAlign w:val="center"/>
          </w:tcPr>
          <w:p w:rsidR="00382752" w:rsidRPr="00933A84" w:rsidRDefault="00382752" w:rsidP="00DB70BA">
            <w:pPr>
              <w:pStyle w:val="aa"/>
              <w:rPr>
                <w:b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 xml:space="preserve">Участок по ремонту и обслуживанию электрооборудования цеха </w:t>
            </w:r>
            <w:proofErr w:type="spellStart"/>
            <w:r w:rsidRPr="00933A84">
              <w:rPr>
                <w:b/>
                <w:i/>
                <w:sz w:val="22"/>
                <w:szCs w:val="22"/>
              </w:rPr>
              <w:t>крекирования</w:t>
            </w:r>
            <w:proofErr w:type="spellEnd"/>
            <w:r w:rsidRPr="00933A84">
              <w:rPr>
                <w:b/>
                <w:i/>
                <w:sz w:val="22"/>
                <w:szCs w:val="22"/>
              </w:rPr>
              <w:t xml:space="preserve"> сернистых </w:t>
            </w:r>
            <w:proofErr w:type="spellStart"/>
            <w:r w:rsidRPr="00933A84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933A84">
              <w:rPr>
                <w:b/>
                <w:i/>
                <w:sz w:val="22"/>
                <w:szCs w:val="22"/>
              </w:rPr>
              <w:t xml:space="preserve"> и выработки из них нефтепродуктов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12Н34А(12Н35А). Электромонтер по ремонту и обслужив</w:t>
            </w:r>
            <w:r w:rsidRPr="00933A84">
              <w:t>а</w:t>
            </w:r>
            <w:r w:rsidRPr="00933A84">
              <w:t>нию электрооборудования 6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9F31DD">
            <w:pPr>
              <w:pStyle w:val="aa"/>
              <w:jc w:val="left"/>
            </w:pPr>
            <w:r w:rsidRPr="00933A84">
              <w:t>12Н36А(12Н37А). Электромонтер по ремонту и обслужив</w:t>
            </w:r>
            <w:r w:rsidRPr="00933A84">
              <w:t>а</w:t>
            </w:r>
            <w:r w:rsidRPr="00933A84">
              <w:t>нию электрооборудования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9F31DD">
            <w:pPr>
              <w:pStyle w:val="aa"/>
              <w:jc w:val="left"/>
            </w:pPr>
            <w:r w:rsidRPr="00933A84">
              <w:t xml:space="preserve">12Н39А(12Н40А; 12Н41А). Электромонтер по ремонту и </w:t>
            </w:r>
            <w:r w:rsidRPr="00933A84">
              <w:lastRenderedPageBreak/>
              <w:t>обслуживанию электрооборудования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lastRenderedPageBreak/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lastRenderedPageBreak/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lastRenderedPageBreak/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lastRenderedPageBreak/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9F31DD">
            <w:pPr>
              <w:pStyle w:val="aa"/>
              <w:jc w:val="left"/>
            </w:pPr>
            <w:r w:rsidRPr="00933A84">
              <w:lastRenderedPageBreak/>
              <w:t>12Н43.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 5 разряда (дежурный)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382752" w:rsidRPr="00933A84" w:rsidTr="00B97CE6">
        <w:tc>
          <w:tcPr>
            <w:tcW w:w="15701" w:type="dxa"/>
            <w:gridSpan w:val="4"/>
            <w:vAlign w:val="center"/>
          </w:tcPr>
          <w:p w:rsidR="00382752" w:rsidRPr="00933A84" w:rsidRDefault="00382752" w:rsidP="00DB70BA">
            <w:pPr>
              <w:pStyle w:val="aa"/>
              <w:rPr>
                <w:b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>Участок по ремонту и обслуживанию электрооборудования цеха конверсии природного газа и гидроочистки сернистых нефтепродуктов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12Н44.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6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B97CE6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12Н45А(12Н46А; 12Н47А). Электромонтер по ремонту и обслуживанию электрооборудования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933A84">
        <w:trPr>
          <w:trHeight w:val="809"/>
        </w:trPr>
        <w:tc>
          <w:tcPr>
            <w:tcW w:w="5495" w:type="dxa"/>
            <w:vAlign w:val="center"/>
          </w:tcPr>
          <w:p w:rsidR="004F2F85" w:rsidRPr="00933A84" w:rsidRDefault="004F2F85" w:rsidP="009F31DD">
            <w:pPr>
              <w:pStyle w:val="aa"/>
              <w:jc w:val="left"/>
            </w:pPr>
            <w:r w:rsidRPr="00933A84">
              <w:t>12Н48А(12Н49А; 12Н50А; 12Н51А; 12Н52А; 12Н53А). Электромонтер по ремонту и обслуживанию электрообор</w:t>
            </w:r>
            <w:r w:rsidRPr="00933A84">
              <w:t>у</w:t>
            </w:r>
            <w:r w:rsidRPr="00933A84">
              <w:t>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отдыха, соблюдение графика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382752" w:rsidRPr="00933A84" w:rsidTr="00B97CE6">
        <w:tc>
          <w:tcPr>
            <w:tcW w:w="15701" w:type="dxa"/>
            <w:gridSpan w:val="4"/>
            <w:vAlign w:val="center"/>
          </w:tcPr>
          <w:p w:rsidR="00382752" w:rsidRPr="00933A84" w:rsidRDefault="00382752" w:rsidP="00DB70BA">
            <w:pPr>
              <w:pStyle w:val="aa"/>
              <w:rPr>
                <w:b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>Участок по ремонту и обслуживанию электрооборудования цехов налива, слива и хранения темных сернистых нефтепродуктов и по производству битума</w:t>
            </w:r>
          </w:p>
        </w:tc>
      </w:tr>
      <w:tr w:rsidR="004F2F85" w:rsidRPr="00382752" w:rsidTr="00933A84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12Н55А(12Н56А; 12Н57А). Электромонтер по ремонту и обслуживанию электрооборудования 6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Default="004F2F85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933A84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12Н58А(12Н59А). Электромонтер по ремонту и обслужив</w:t>
            </w:r>
            <w:r w:rsidRPr="00933A84">
              <w:t>а</w:t>
            </w:r>
            <w:r w:rsidRPr="00933A84">
              <w:t>нию электрооборудования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4F2F85" w:rsidRDefault="004F2F85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933A84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12Н60А(12Н61А; 12Н62А). Электромонтер по ремонту и обслуживанию электрооборудования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933A84" w:rsidRDefault="004F2F85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4F2F85" w:rsidRPr="00382752" w:rsidTr="00933A84">
        <w:tc>
          <w:tcPr>
            <w:tcW w:w="5495" w:type="dxa"/>
            <w:vAlign w:val="center"/>
          </w:tcPr>
          <w:p w:rsidR="004F2F85" w:rsidRPr="00933A84" w:rsidRDefault="004F2F85" w:rsidP="004927F7">
            <w:pPr>
              <w:pStyle w:val="aa"/>
              <w:jc w:val="left"/>
            </w:pPr>
            <w:r w:rsidRPr="00933A84">
              <w:t>12Н63.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(дежурный) 5 разряда</w:t>
            </w:r>
          </w:p>
        </w:tc>
        <w:tc>
          <w:tcPr>
            <w:tcW w:w="4819" w:type="dxa"/>
            <w:gridSpan w:val="2"/>
            <w:vAlign w:val="center"/>
          </w:tcPr>
          <w:p w:rsidR="004F2F85" w:rsidRDefault="004F2F85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933A84" w:rsidRDefault="004F2F85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4F2F85" w:rsidRPr="00B97CE6" w:rsidRDefault="004F2F85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4F2F85" w:rsidRPr="004F2F85" w:rsidRDefault="004F2F85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382752" w:rsidRPr="00933A84" w:rsidTr="00B97CE6">
        <w:tc>
          <w:tcPr>
            <w:tcW w:w="15701" w:type="dxa"/>
            <w:gridSpan w:val="4"/>
            <w:vAlign w:val="center"/>
          </w:tcPr>
          <w:p w:rsidR="00382752" w:rsidRPr="00933A84" w:rsidRDefault="00382752" w:rsidP="00DB70BA">
            <w:pPr>
              <w:pStyle w:val="aa"/>
              <w:rPr>
                <w:b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>Участок по ремонту и обслуживанию электрооборудования цехов налива, слива и хранения светлых сернистых нефтепродуктов и локальной очистки промышленных сточных вод</w:t>
            </w:r>
          </w:p>
        </w:tc>
      </w:tr>
      <w:tr w:rsidR="00933A84" w:rsidRPr="00382752" w:rsidTr="00933A84">
        <w:tc>
          <w:tcPr>
            <w:tcW w:w="5495" w:type="dxa"/>
            <w:vAlign w:val="center"/>
          </w:tcPr>
          <w:p w:rsidR="00933A84" w:rsidRPr="00933A84" w:rsidRDefault="00933A84" w:rsidP="004927F7">
            <w:pPr>
              <w:pStyle w:val="aa"/>
              <w:jc w:val="left"/>
            </w:pPr>
            <w:r w:rsidRPr="00933A84">
              <w:t>12Н65А(12Н66А; 12Н67А). Электромонтер по ремонту и обслуживанию электрооборудования 6 разряда</w:t>
            </w:r>
          </w:p>
        </w:tc>
        <w:tc>
          <w:tcPr>
            <w:tcW w:w="4819" w:type="dxa"/>
            <w:gridSpan w:val="2"/>
            <w:vAlign w:val="center"/>
          </w:tcPr>
          <w:p w:rsidR="00933A84" w:rsidRDefault="00933A84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933A84" w:rsidRDefault="00933A84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933A84" w:rsidRPr="00B97CE6" w:rsidRDefault="00933A84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933A84" w:rsidRPr="004F2F85" w:rsidRDefault="00933A84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933A84" w:rsidRPr="00382752" w:rsidTr="00933A84">
        <w:trPr>
          <w:trHeight w:val="670"/>
        </w:trPr>
        <w:tc>
          <w:tcPr>
            <w:tcW w:w="5495" w:type="dxa"/>
            <w:vAlign w:val="center"/>
          </w:tcPr>
          <w:p w:rsidR="00933A84" w:rsidRPr="00933A84" w:rsidRDefault="00933A84" w:rsidP="004927F7">
            <w:pPr>
              <w:pStyle w:val="aa"/>
              <w:jc w:val="left"/>
            </w:pPr>
            <w:r w:rsidRPr="00933A84">
              <w:t>12Н68А(12Н69А; 12Н70А). Электромонтер по ремонту и обслуживанию электрооборудования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933A84" w:rsidRDefault="00933A84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933A84" w:rsidRDefault="00933A84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933A84" w:rsidRPr="00B97CE6" w:rsidRDefault="00933A84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933A84" w:rsidRPr="004F2F85" w:rsidRDefault="00933A84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933A84" w:rsidRPr="00382752" w:rsidTr="00933A84">
        <w:trPr>
          <w:trHeight w:val="680"/>
        </w:trPr>
        <w:tc>
          <w:tcPr>
            <w:tcW w:w="5495" w:type="dxa"/>
            <w:vAlign w:val="center"/>
          </w:tcPr>
          <w:p w:rsidR="00933A84" w:rsidRPr="00933A84" w:rsidRDefault="00933A84" w:rsidP="00933A84">
            <w:pPr>
              <w:pStyle w:val="aa"/>
            </w:pPr>
            <w:r w:rsidRPr="00933A84">
              <w:t>12Н71. 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933A84" w:rsidRDefault="00933A84" w:rsidP="00933A84">
            <w:pPr>
              <w:pStyle w:val="aa"/>
            </w:pPr>
            <w:r w:rsidRPr="00B97CE6">
              <w:t>Организовать рациональные режимы труда  и</w:t>
            </w:r>
          </w:p>
          <w:p w:rsidR="00933A84" w:rsidRDefault="00933A84" w:rsidP="00933A84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</w:p>
          <w:p w:rsidR="00933A84" w:rsidRPr="00B97CE6" w:rsidRDefault="00933A84" w:rsidP="008F3FC2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933A84" w:rsidRPr="004F2F85" w:rsidRDefault="00933A84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933A84" w:rsidRPr="00382752" w:rsidTr="00933A84">
        <w:tc>
          <w:tcPr>
            <w:tcW w:w="5495" w:type="dxa"/>
            <w:vAlign w:val="center"/>
          </w:tcPr>
          <w:p w:rsidR="00933A84" w:rsidRPr="00933A84" w:rsidRDefault="00933A84" w:rsidP="00933A84">
            <w:pPr>
              <w:pStyle w:val="aa"/>
              <w:jc w:val="left"/>
            </w:pPr>
            <w:r w:rsidRPr="00933A84">
              <w:t>12Н72. Электромонтер по ремонту и обслуживанию электр</w:t>
            </w:r>
            <w:r w:rsidRPr="00933A84">
              <w:t>о</w:t>
            </w:r>
            <w:r w:rsidRPr="00933A84">
              <w:lastRenderedPageBreak/>
              <w:t>оборудования 5 разряда  (дежурный)</w:t>
            </w:r>
          </w:p>
        </w:tc>
        <w:tc>
          <w:tcPr>
            <w:tcW w:w="4819" w:type="dxa"/>
            <w:gridSpan w:val="2"/>
            <w:vAlign w:val="center"/>
          </w:tcPr>
          <w:p w:rsidR="00933A84" w:rsidRDefault="00933A84" w:rsidP="00F95EDD">
            <w:pPr>
              <w:pStyle w:val="aa"/>
            </w:pPr>
            <w:r w:rsidRPr="00B97CE6">
              <w:lastRenderedPageBreak/>
              <w:t xml:space="preserve">Организовать рациональные режимы труда  и </w:t>
            </w:r>
          </w:p>
          <w:p w:rsidR="00933A84" w:rsidRDefault="00933A84" w:rsidP="00F95EDD">
            <w:pPr>
              <w:pStyle w:val="aa"/>
            </w:pPr>
            <w:r w:rsidRPr="00B97CE6">
              <w:lastRenderedPageBreak/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933A84" w:rsidRPr="00B97CE6" w:rsidRDefault="00933A84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933A84" w:rsidRPr="004F2F85" w:rsidRDefault="00933A84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lastRenderedPageBreak/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lastRenderedPageBreak/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933A84" w:rsidRPr="00382752" w:rsidTr="00933A84">
        <w:tc>
          <w:tcPr>
            <w:tcW w:w="5495" w:type="dxa"/>
            <w:vAlign w:val="center"/>
          </w:tcPr>
          <w:p w:rsidR="00933A84" w:rsidRPr="00933A84" w:rsidRDefault="00933A84" w:rsidP="009F31DD">
            <w:pPr>
              <w:pStyle w:val="aa"/>
              <w:jc w:val="left"/>
            </w:pPr>
            <w:r w:rsidRPr="00933A84">
              <w:lastRenderedPageBreak/>
              <w:t>12Н73.</w:t>
            </w:r>
          </w:p>
          <w:p w:rsidR="00933A84" w:rsidRPr="00933A84" w:rsidRDefault="00933A84" w:rsidP="009F31DD">
            <w:pPr>
              <w:pStyle w:val="aa"/>
              <w:jc w:val="left"/>
            </w:pPr>
            <w:r w:rsidRPr="00933A84">
              <w:t xml:space="preserve"> Электромонтер по ремонту и обслуживанию электрообор</w:t>
            </w:r>
            <w:r w:rsidRPr="00933A84">
              <w:t>у</w:t>
            </w:r>
            <w:r w:rsidRPr="00933A84">
              <w:t>дования 5 разряда (дежурный)</w:t>
            </w:r>
          </w:p>
        </w:tc>
        <w:tc>
          <w:tcPr>
            <w:tcW w:w="4819" w:type="dxa"/>
            <w:gridSpan w:val="2"/>
            <w:vAlign w:val="center"/>
          </w:tcPr>
          <w:p w:rsidR="00933A84" w:rsidRDefault="00933A84" w:rsidP="00F95EDD">
            <w:pPr>
              <w:pStyle w:val="aa"/>
            </w:pPr>
            <w:r w:rsidRPr="00B97CE6">
              <w:t xml:space="preserve">Организовать рациональные режимы труда  и </w:t>
            </w:r>
          </w:p>
          <w:p w:rsidR="00933A84" w:rsidRDefault="00933A84" w:rsidP="00F95EDD">
            <w:pPr>
              <w:pStyle w:val="aa"/>
            </w:pPr>
            <w:r w:rsidRPr="00B97CE6">
              <w:t xml:space="preserve">отдыха, соблюдение графика  </w:t>
            </w:r>
            <w:proofErr w:type="gramStart"/>
            <w:r w:rsidRPr="00B97CE6">
              <w:t>регламентированных</w:t>
            </w:r>
            <w:proofErr w:type="gramEnd"/>
            <w:r w:rsidRPr="00B97CE6">
              <w:t xml:space="preserve"> </w:t>
            </w:r>
          </w:p>
          <w:p w:rsidR="00933A84" w:rsidRPr="00B97CE6" w:rsidRDefault="00933A84" w:rsidP="00F95EDD">
            <w:pPr>
              <w:pStyle w:val="aa"/>
            </w:pPr>
            <w:r w:rsidRPr="00B97CE6">
              <w:t>перерывов</w:t>
            </w:r>
          </w:p>
        </w:tc>
        <w:tc>
          <w:tcPr>
            <w:tcW w:w="5387" w:type="dxa"/>
            <w:vAlign w:val="center"/>
          </w:tcPr>
          <w:p w:rsidR="00933A84" w:rsidRPr="004F2F85" w:rsidRDefault="00933A84" w:rsidP="00866269">
            <w:pPr>
              <w:jc w:val="center"/>
              <w:rPr>
                <w:sz w:val="20"/>
              </w:rPr>
            </w:pPr>
            <w:r w:rsidRPr="004F2F85">
              <w:rPr>
                <w:sz w:val="20"/>
              </w:rPr>
              <w:t>Снижение вредного воздействия тяжести трудового пр</w:t>
            </w:r>
            <w:r w:rsidRPr="004F2F85">
              <w:rPr>
                <w:sz w:val="20"/>
              </w:rPr>
              <w:t>о</w:t>
            </w:r>
            <w:r w:rsidRPr="004F2F85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 w:rsidR="00866269">
              <w:rPr>
                <w:sz w:val="20"/>
              </w:rPr>
              <w:t>.</w:t>
            </w:r>
          </w:p>
        </w:tc>
      </w:tr>
      <w:tr w:rsidR="00382752" w:rsidRPr="00933A84" w:rsidTr="00B97CE6">
        <w:tc>
          <w:tcPr>
            <w:tcW w:w="15701" w:type="dxa"/>
            <w:gridSpan w:val="4"/>
            <w:vAlign w:val="center"/>
          </w:tcPr>
          <w:p w:rsidR="00382752" w:rsidRPr="00933A84" w:rsidRDefault="00382752" w:rsidP="00DB70BA">
            <w:pPr>
              <w:pStyle w:val="aa"/>
              <w:rPr>
                <w:b/>
                <w:i/>
                <w:sz w:val="22"/>
                <w:szCs w:val="22"/>
              </w:rPr>
            </w:pPr>
            <w:r w:rsidRPr="00933A84">
              <w:rPr>
                <w:b/>
                <w:i/>
                <w:sz w:val="22"/>
                <w:szCs w:val="22"/>
              </w:rPr>
              <w:t>Участок по ремонту и обслуживанию электрооборудования цеха получения элементарной серы и ремонтно-механического цеха</w:t>
            </w:r>
          </w:p>
        </w:tc>
      </w:tr>
      <w:tr w:rsidR="005E1B49" w:rsidRPr="004F2F85" w:rsidTr="008F3FC2">
        <w:trPr>
          <w:trHeight w:val="753"/>
        </w:trPr>
        <w:tc>
          <w:tcPr>
            <w:tcW w:w="5495" w:type="dxa"/>
            <w:vAlign w:val="center"/>
          </w:tcPr>
          <w:p w:rsidR="005E1B49" w:rsidRPr="00933A84" w:rsidRDefault="005E1B49" w:rsidP="004927F7">
            <w:pPr>
              <w:pStyle w:val="aa"/>
              <w:jc w:val="left"/>
            </w:pPr>
            <w:r w:rsidRPr="00933A84">
              <w:t>12Н02.Электромонтер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4 разряда</w:t>
            </w:r>
          </w:p>
        </w:tc>
        <w:tc>
          <w:tcPr>
            <w:tcW w:w="4819" w:type="dxa"/>
            <w:gridSpan w:val="2"/>
            <w:vAlign w:val="center"/>
          </w:tcPr>
          <w:p w:rsidR="005E1B49" w:rsidRDefault="005E1B49" w:rsidP="00933A84">
            <w:pPr>
              <w:pStyle w:val="aa"/>
            </w:pPr>
            <w:r w:rsidRPr="00A02DD1">
              <w:t>Организовать рациональные режимы труда</w:t>
            </w:r>
            <w:r>
              <w:t xml:space="preserve"> и</w:t>
            </w:r>
          </w:p>
          <w:p w:rsidR="005E1B49" w:rsidRPr="0025128A" w:rsidRDefault="005E1B49" w:rsidP="00933A84">
            <w:pPr>
              <w:pStyle w:val="aa"/>
              <w:rPr>
                <w:highlight w:val="yellow"/>
              </w:rPr>
            </w:pPr>
            <w:r w:rsidRPr="00A02DD1">
              <w:t>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5E1B49" w:rsidRPr="00675546" w:rsidRDefault="005E1B49" w:rsidP="005E1B49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</w:t>
            </w:r>
            <w:r w:rsidRPr="00675546">
              <w:rPr>
                <w:sz w:val="20"/>
              </w:rPr>
              <w:t>о</w:t>
            </w:r>
            <w:r w:rsidRPr="00675546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5E1B49" w:rsidRPr="004F2F85" w:rsidTr="008F3FC2">
        <w:trPr>
          <w:trHeight w:val="666"/>
        </w:trPr>
        <w:tc>
          <w:tcPr>
            <w:tcW w:w="5495" w:type="dxa"/>
            <w:vAlign w:val="center"/>
          </w:tcPr>
          <w:p w:rsidR="005E1B49" w:rsidRPr="00933A84" w:rsidRDefault="005E1B49" w:rsidP="004927F7">
            <w:pPr>
              <w:pStyle w:val="aa"/>
              <w:jc w:val="left"/>
            </w:pPr>
            <w:r w:rsidRPr="00933A84">
              <w:t>12Н03.Электромонтер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5 разряда</w:t>
            </w:r>
          </w:p>
        </w:tc>
        <w:tc>
          <w:tcPr>
            <w:tcW w:w="4819" w:type="dxa"/>
            <w:gridSpan w:val="2"/>
            <w:vAlign w:val="center"/>
          </w:tcPr>
          <w:p w:rsidR="005E1B49" w:rsidRDefault="005E1B49" w:rsidP="00933A84">
            <w:pPr>
              <w:pStyle w:val="aa"/>
            </w:pPr>
            <w:r w:rsidRPr="00A02DD1">
              <w:t xml:space="preserve">Организовать рациональные режимы труда  и </w:t>
            </w:r>
          </w:p>
          <w:p w:rsidR="005E1B49" w:rsidRPr="0025128A" w:rsidRDefault="005E1B49" w:rsidP="00933A84">
            <w:pPr>
              <w:pStyle w:val="aa"/>
              <w:rPr>
                <w:highlight w:val="yellow"/>
              </w:rPr>
            </w:pPr>
            <w:r w:rsidRPr="00A02DD1">
              <w:t>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5E1B49" w:rsidRPr="00675546" w:rsidRDefault="005E1B49" w:rsidP="005E1B49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</w:t>
            </w:r>
            <w:r w:rsidRPr="00675546">
              <w:rPr>
                <w:sz w:val="20"/>
              </w:rPr>
              <w:t>о</w:t>
            </w:r>
            <w:r w:rsidRPr="00675546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5E1B49" w:rsidRPr="00382752" w:rsidTr="008F3FC2">
        <w:trPr>
          <w:trHeight w:val="717"/>
        </w:trPr>
        <w:tc>
          <w:tcPr>
            <w:tcW w:w="5495" w:type="dxa"/>
            <w:vAlign w:val="center"/>
          </w:tcPr>
          <w:p w:rsidR="005E1B49" w:rsidRPr="00933A84" w:rsidRDefault="005E1B49" w:rsidP="00382752">
            <w:pPr>
              <w:pStyle w:val="aa"/>
              <w:jc w:val="left"/>
            </w:pPr>
            <w:r w:rsidRPr="00933A84">
              <w:t>12Н04.Электромонтер по ремонту и обслуживанию электр</w:t>
            </w:r>
            <w:r w:rsidRPr="00933A84">
              <w:t>о</w:t>
            </w:r>
            <w:r w:rsidRPr="00933A84">
              <w:t>оборудования 5 разряда (дежурный)</w:t>
            </w:r>
          </w:p>
        </w:tc>
        <w:tc>
          <w:tcPr>
            <w:tcW w:w="4819" w:type="dxa"/>
            <w:gridSpan w:val="2"/>
            <w:vAlign w:val="center"/>
          </w:tcPr>
          <w:p w:rsidR="005E1B49" w:rsidRDefault="005E1B49" w:rsidP="00933A84">
            <w:pPr>
              <w:pStyle w:val="aa"/>
            </w:pPr>
            <w:r w:rsidRPr="00A02DD1">
              <w:t>Организовать рациональные режимы труда  и</w:t>
            </w:r>
          </w:p>
          <w:p w:rsidR="005E1B49" w:rsidRPr="0025128A" w:rsidRDefault="005E1B49" w:rsidP="00933A84">
            <w:pPr>
              <w:pStyle w:val="aa"/>
              <w:rPr>
                <w:highlight w:val="yellow"/>
              </w:rPr>
            </w:pPr>
            <w:r w:rsidRPr="00A02DD1">
              <w:t>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387" w:type="dxa"/>
            <w:vAlign w:val="center"/>
          </w:tcPr>
          <w:p w:rsidR="005E1B49" w:rsidRPr="00675546" w:rsidRDefault="005E1B49" w:rsidP="005E1B49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</w:t>
            </w:r>
            <w:r w:rsidRPr="00675546">
              <w:rPr>
                <w:sz w:val="20"/>
              </w:rPr>
              <w:t>о</w:t>
            </w:r>
            <w:r w:rsidRPr="00675546">
              <w:rPr>
                <w:sz w:val="20"/>
              </w:rPr>
              <w:t>цесса. Профилактика профессиональных заболеваний и  сохранение здоровья работника</w:t>
            </w:r>
            <w:r>
              <w:rPr>
                <w:sz w:val="20"/>
              </w:rPr>
              <w:t>.</w:t>
            </w:r>
          </w:p>
        </w:tc>
      </w:tr>
    </w:tbl>
    <w:p w:rsidR="00DB70BA" w:rsidRDefault="00DB70BA" w:rsidP="00DB70BA"/>
    <w:sectPr w:rsidR="00DB70BA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DD" w:rsidRDefault="009F31DD" w:rsidP="004927F7">
      <w:r>
        <w:separator/>
      </w:r>
    </w:p>
  </w:endnote>
  <w:endnote w:type="continuationSeparator" w:id="0">
    <w:p w:rsidR="009F31DD" w:rsidRDefault="009F31DD" w:rsidP="0049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DD" w:rsidRDefault="009F31DD" w:rsidP="004927F7">
      <w:r>
        <w:separator/>
      </w:r>
    </w:p>
  </w:footnote>
  <w:footnote w:type="continuationSeparator" w:id="0">
    <w:p w:rsidR="009F31DD" w:rsidRDefault="009F31DD" w:rsidP="0049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D" w:rsidRDefault="009F31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30.05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4927F7"/>
    <w:rsid w:val="0002033E"/>
    <w:rsid w:val="00056BFC"/>
    <w:rsid w:val="0007776A"/>
    <w:rsid w:val="00093D2E"/>
    <w:rsid w:val="000C5130"/>
    <w:rsid w:val="00196135"/>
    <w:rsid w:val="001A64EB"/>
    <w:rsid w:val="001A7AC3"/>
    <w:rsid w:val="001B06AD"/>
    <w:rsid w:val="00225E33"/>
    <w:rsid w:val="00237B32"/>
    <w:rsid w:val="00375E18"/>
    <w:rsid w:val="00382752"/>
    <w:rsid w:val="003A1C01"/>
    <w:rsid w:val="003A2259"/>
    <w:rsid w:val="003C79E5"/>
    <w:rsid w:val="00483A6A"/>
    <w:rsid w:val="004927F7"/>
    <w:rsid w:val="00495D50"/>
    <w:rsid w:val="004B7161"/>
    <w:rsid w:val="004C6BD0"/>
    <w:rsid w:val="004D3FF5"/>
    <w:rsid w:val="004E5CB1"/>
    <w:rsid w:val="004F2F85"/>
    <w:rsid w:val="00547088"/>
    <w:rsid w:val="005567D6"/>
    <w:rsid w:val="005645F0"/>
    <w:rsid w:val="00572AE0"/>
    <w:rsid w:val="00584289"/>
    <w:rsid w:val="005E010F"/>
    <w:rsid w:val="005E1B49"/>
    <w:rsid w:val="005F64E6"/>
    <w:rsid w:val="0065289A"/>
    <w:rsid w:val="0067226F"/>
    <w:rsid w:val="006E662C"/>
    <w:rsid w:val="00725C51"/>
    <w:rsid w:val="007C5295"/>
    <w:rsid w:val="00820552"/>
    <w:rsid w:val="00833ADF"/>
    <w:rsid w:val="00866269"/>
    <w:rsid w:val="008B4051"/>
    <w:rsid w:val="008C0968"/>
    <w:rsid w:val="008F3FC2"/>
    <w:rsid w:val="00933A84"/>
    <w:rsid w:val="009647F7"/>
    <w:rsid w:val="009A1326"/>
    <w:rsid w:val="009D6532"/>
    <w:rsid w:val="009F31DD"/>
    <w:rsid w:val="00A026A4"/>
    <w:rsid w:val="00A567D1"/>
    <w:rsid w:val="00B12F45"/>
    <w:rsid w:val="00B1405F"/>
    <w:rsid w:val="00B3448B"/>
    <w:rsid w:val="00B45353"/>
    <w:rsid w:val="00B5534B"/>
    <w:rsid w:val="00B97CE6"/>
    <w:rsid w:val="00BA560A"/>
    <w:rsid w:val="00BD0A92"/>
    <w:rsid w:val="00C0355B"/>
    <w:rsid w:val="00C31091"/>
    <w:rsid w:val="00C45714"/>
    <w:rsid w:val="00C93056"/>
    <w:rsid w:val="00CA2877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95944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27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27F7"/>
    <w:rPr>
      <w:sz w:val="24"/>
    </w:rPr>
  </w:style>
  <w:style w:type="paragraph" w:styleId="ad">
    <w:name w:val="footer"/>
    <w:basedOn w:val="a"/>
    <w:link w:val="ae"/>
    <w:rsid w:val="004927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27F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83</TotalTime>
  <Pages>4</Pages>
  <Words>1408</Words>
  <Characters>12196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11</cp:revision>
  <dcterms:created xsi:type="dcterms:W3CDTF">2017-05-30T12:41:00Z</dcterms:created>
  <dcterms:modified xsi:type="dcterms:W3CDTF">2025-08-01T06:01:00Z</dcterms:modified>
</cp:coreProperties>
</file>