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31334D" w:rsidRDefault="00B3448B" w:rsidP="00B3448B"/>
    <w:p w:rsidR="000D4B27" w:rsidRDefault="000D4B27" w:rsidP="000D4B27">
      <w:pPr>
        <w:jc w:val="center"/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A374B">
        <w:fldChar w:fldCharType="begin"/>
      </w:r>
      <w:r w:rsidR="00CA374B">
        <w:instrText xml:space="preserve"> DOCVARIABLE ceh_info \* MERGEFORMAT </w:instrText>
      </w:r>
      <w:r w:rsidR="00CA374B">
        <w:fldChar w:fldCharType="separate"/>
      </w:r>
      <w:r w:rsidR="00767955">
        <w:rPr>
          <w:rStyle w:val="a9"/>
          <w:szCs w:val="24"/>
        </w:rPr>
        <w:t xml:space="preserve"> </w:t>
      </w:r>
      <w:r w:rsidR="00AE0B35">
        <w:rPr>
          <w:rStyle w:val="a9"/>
          <w:szCs w:val="24"/>
        </w:rPr>
        <w:t>А</w:t>
      </w:r>
      <w:r w:rsidR="00767955">
        <w:rPr>
          <w:rStyle w:val="a9"/>
          <w:szCs w:val="24"/>
        </w:rPr>
        <w:t>кционерное общество «ТАИФ-НК»</w:t>
      </w:r>
      <w:r w:rsidR="00CA374B">
        <w:rPr>
          <w:rStyle w:val="a9"/>
          <w:szCs w:val="24"/>
        </w:rPr>
        <w:fldChar w:fldCharType="end"/>
      </w:r>
      <w:r w:rsidR="00767955">
        <w:rPr>
          <w:rStyle w:val="a9"/>
          <w:szCs w:val="24"/>
        </w:rPr>
        <w:t> </w:t>
      </w:r>
      <w:r w:rsidR="00767955">
        <w:rPr>
          <w:szCs w:val="24"/>
          <w:u w:val="single"/>
        </w:rPr>
        <w:t>КГПТО,</w:t>
      </w:r>
    </w:p>
    <w:p w:rsidR="000D4B27" w:rsidRPr="00EE5343" w:rsidRDefault="000D4B27" w:rsidP="000D4B27">
      <w:pPr>
        <w:jc w:val="center"/>
        <w:rPr>
          <w:szCs w:val="24"/>
          <w:u w:val="single"/>
        </w:rPr>
      </w:pPr>
      <w:r w:rsidRPr="00EE5343">
        <w:rPr>
          <w:szCs w:val="24"/>
          <w:u w:val="single"/>
        </w:rPr>
        <w:t>Цех 03 -</w:t>
      </w:r>
      <w:r w:rsidR="00767955" w:rsidRPr="005C1039">
        <w:rPr>
          <w:szCs w:val="24"/>
          <w:u w:val="single"/>
        </w:rPr>
        <w:t>конверсии природного газа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46" w:type="dxa"/>
        <w:jc w:val="center"/>
        <w:tblInd w:w="-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468"/>
        <w:gridCol w:w="5670"/>
      </w:tblGrid>
      <w:tr w:rsidR="002F6DDE" w:rsidRPr="00FC39A4" w:rsidTr="00BA1349">
        <w:trPr>
          <w:jc w:val="center"/>
        </w:trPr>
        <w:tc>
          <w:tcPr>
            <w:tcW w:w="520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FC39A4">
              <w:rPr>
                <w:sz w:val="24"/>
                <w:szCs w:val="24"/>
              </w:rPr>
              <w:t>Наименование структурного подразделения, р</w:t>
            </w:r>
            <w:r w:rsidRPr="00FC39A4">
              <w:rPr>
                <w:sz w:val="24"/>
                <w:szCs w:val="24"/>
              </w:rPr>
              <w:t>а</w:t>
            </w:r>
            <w:r w:rsidRPr="00FC39A4">
              <w:rPr>
                <w:sz w:val="24"/>
                <w:szCs w:val="24"/>
              </w:rPr>
              <w:t>бочего места</w:t>
            </w:r>
          </w:p>
        </w:tc>
        <w:tc>
          <w:tcPr>
            <w:tcW w:w="446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Цель мероприятия</w:t>
            </w:r>
          </w:p>
        </w:tc>
      </w:tr>
      <w:tr w:rsidR="002F6DDE" w:rsidRPr="00FC39A4" w:rsidTr="00BA1349">
        <w:trPr>
          <w:jc w:val="center"/>
        </w:trPr>
        <w:tc>
          <w:tcPr>
            <w:tcW w:w="520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1</w:t>
            </w:r>
          </w:p>
        </w:tc>
        <w:tc>
          <w:tcPr>
            <w:tcW w:w="4468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2F6DDE" w:rsidRPr="00FC39A4" w:rsidRDefault="002F6DDE" w:rsidP="00DB70BA">
            <w:pPr>
              <w:pStyle w:val="aa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3</w:t>
            </w:r>
          </w:p>
        </w:tc>
      </w:tr>
      <w:tr w:rsidR="00BA1349" w:rsidRPr="00FC39A4" w:rsidTr="00BA1349">
        <w:trPr>
          <w:trHeight w:val="2070"/>
          <w:jc w:val="center"/>
        </w:trPr>
        <w:tc>
          <w:tcPr>
            <w:tcW w:w="5208" w:type="dxa"/>
            <w:vAlign w:val="center"/>
          </w:tcPr>
          <w:p w:rsidR="00CA374B" w:rsidRDefault="00BA1349" w:rsidP="00CA374B">
            <w:pPr>
              <w:pStyle w:val="aa"/>
              <w:jc w:val="left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Начальник цеха</w:t>
            </w:r>
            <w:r>
              <w:rPr>
                <w:sz w:val="24"/>
                <w:szCs w:val="24"/>
              </w:rPr>
              <w:t>; З</w:t>
            </w:r>
            <w:r w:rsidRPr="00FC39A4">
              <w:rPr>
                <w:sz w:val="24"/>
                <w:szCs w:val="24"/>
              </w:rPr>
              <w:t>аместитель начальника цеха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еханик цеха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FC39A4">
              <w:rPr>
                <w:sz w:val="24"/>
                <w:szCs w:val="24"/>
              </w:rPr>
              <w:t>ачальник установки</w:t>
            </w:r>
            <w:r>
              <w:rPr>
                <w:sz w:val="24"/>
                <w:szCs w:val="24"/>
              </w:rPr>
              <w:t>; М</w:t>
            </w:r>
            <w:r w:rsidRPr="00FC39A4">
              <w:rPr>
                <w:sz w:val="24"/>
                <w:szCs w:val="24"/>
              </w:rPr>
              <w:t>астер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FC39A4">
              <w:rPr>
                <w:sz w:val="24"/>
                <w:szCs w:val="24"/>
              </w:rPr>
              <w:t>ачальник смены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C39A4">
              <w:rPr>
                <w:sz w:val="24"/>
                <w:szCs w:val="24"/>
              </w:rPr>
              <w:t>ператор технологических установок 6 разряда</w:t>
            </w:r>
            <w:r>
              <w:rPr>
                <w:sz w:val="24"/>
                <w:szCs w:val="24"/>
              </w:rPr>
              <w:t>;</w:t>
            </w:r>
            <w:r w:rsidRPr="00FC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FC39A4">
              <w:rPr>
                <w:sz w:val="24"/>
                <w:szCs w:val="24"/>
              </w:rPr>
              <w:t>ператор технологических установок 5 разряда</w:t>
            </w:r>
            <w:r w:rsidR="00CA374B">
              <w:rPr>
                <w:sz w:val="24"/>
                <w:szCs w:val="24"/>
              </w:rPr>
              <w:t xml:space="preserve">: </w:t>
            </w:r>
          </w:p>
          <w:p w:rsidR="00BA1349" w:rsidRPr="00FC39A4" w:rsidRDefault="00BA1349" w:rsidP="00CA374B">
            <w:pPr>
              <w:pStyle w:val="aa"/>
              <w:jc w:val="left"/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03К02, 03К03, 03К04, 03К05, 03К0</w:t>
            </w:r>
            <w:r>
              <w:rPr>
                <w:sz w:val="24"/>
                <w:szCs w:val="24"/>
              </w:rPr>
              <w:t>6</w:t>
            </w:r>
            <w:r w:rsidRPr="00FC39A4">
              <w:rPr>
                <w:sz w:val="24"/>
                <w:szCs w:val="24"/>
              </w:rPr>
              <w:t xml:space="preserve">, 03К07, 03К08, 03К09, 03К10, 03К11, 03К12 </w:t>
            </w:r>
          </w:p>
        </w:tc>
        <w:tc>
          <w:tcPr>
            <w:tcW w:w="4468" w:type="dxa"/>
            <w:vAlign w:val="center"/>
          </w:tcPr>
          <w:p w:rsidR="00BA1349" w:rsidRPr="00427E96" w:rsidRDefault="00C4700F" w:rsidP="00BA1349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 xml:space="preserve">Организовать рациональные режимы труда  и отдыха, </w:t>
            </w:r>
            <w:r>
              <w:rPr>
                <w:szCs w:val="24"/>
              </w:rPr>
              <w:t>соблюдение графика  регламе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тированных перерывов</w:t>
            </w:r>
          </w:p>
        </w:tc>
        <w:tc>
          <w:tcPr>
            <w:tcW w:w="5670" w:type="dxa"/>
            <w:vAlign w:val="center"/>
          </w:tcPr>
          <w:p w:rsidR="00BA1349" w:rsidRPr="00427E96" w:rsidRDefault="00BA1349" w:rsidP="00CA374B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427E96">
              <w:rPr>
                <w:color w:val="000000"/>
                <w:sz w:val="24"/>
                <w:szCs w:val="24"/>
              </w:rPr>
              <w:t>е</w:t>
            </w:r>
            <w:r w:rsidRPr="00427E96">
              <w:rPr>
                <w:color w:val="000000"/>
                <w:sz w:val="24"/>
                <w:szCs w:val="24"/>
              </w:rPr>
              <w:t>ваний и сохранение здоровья р</w:t>
            </w:r>
            <w:r w:rsidRPr="00427E96">
              <w:rPr>
                <w:color w:val="000000"/>
                <w:sz w:val="24"/>
                <w:szCs w:val="24"/>
              </w:rPr>
              <w:t>а</w:t>
            </w:r>
            <w:r w:rsidRPr="00427E96">
              <w:rPr>
                <w:color w:val="000000"/>
                <w:sz w:val="24"/>
                <w:szCs w:val="24"/>
              </w:rPr>
              <w:t>ботника.</w:t>
            </w:r>
          </w:p>
        </w:tc>
      </w:tr>
      <w:tr w:rsidR="00CA374B" w:rsidRPr="00FC39A4" w:rsidTr="00CA374B">
        <w:trPr>
          <w:trHeight w:val="1523"/>
          <w:jc w:val="center"/>
        </w:trPr>
        <w:tc>
          <w:tcPr>
            <w:tcW w:w="5208" w:type="dxa"/>
            <w:vAlign w:val="center"/>
          </w:tcPr>
          <w:p w:rsidR="00CA374B" w:rsidRDefault="00CA374B" w:rsidP="00CA374B">
            <w:pPr>
              <w:pStyle w:val="aa"/>
              <w:jc w:val="left"/>
              <w:rPr>
                <w:sz w:val="24"/>
                <w:szCs w:val="24"/>
              </w:rPr>
            </w:pPr>
          </w:p>
          <w:p w:rsidR="00CA374B" w:rsidRDefault="00CA374B" w:rsidP="00CA374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ашинист компрессорных установок</w:t>
            </w:r>
            <w:bookmarkStart w:id="1" w:name="_GoBack"/>
            <w:bookmarkEnd w:id="1"/>
            <w:r w:rsidRPr="00FC39A4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 разряда;</w:t>
            </w:r>
            <w:r w:rsidRPr="00FC39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FC39A4">
              <w:rPr>
                <w:sz w:val="24"/>
                <w:szCs w:val="24"/>
              </w:rPr>
              <w:t>ашинист технологич</w:t>
            </w:r>
            <w:r w:rsidRPr="00FC39A4">
              <w:rPr>
                <w:sz w:val="24"/>
                <w:szCs w:val="24"/>
              </w:rPr>
              <w:t>е</w:t>
            </w:r>
            <w:r w:rsidRPr="00FC39A4">
              <w:rPr>
                <w:sz w:val="24"/>
                <w:szCs w:val="24"/>
              </w:rPr>
              <w:t>ских насосов 5 разряда</w:t>
            </w:r>
            <w:r>
              <w:rPr>
                <w:sz w:val="24"/>
                <w:szCs w:val="24"/>
              </w:rPr>
              <w:t>:</w:t>
            </w:r>
            <w:r w:rsidRPr="00FC39A4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CA374B" w:rsidRDefault="00CA374B" w:rsidP="00CA374B">
            <w:r w:rsidRPr="00FC39A4">
              <w:rPr>
                <w:szCs w:val="24"/>
              </w:rPr>
              <w:t>03К13, 03К14</w:t>
            </w:r>
          </w:p>
          <w:p w:rsidR="00CA374B" w:rsidRPr="00CA374B" w:rsidRDefault="00CA374B" w:rsidP="00CA374B"/>
        </w:tc>
        <w:tc>
          <w:tcPr>
            <w:tcW w:w="4468" w:type="dxa"/>
            <w:vAlign w:val="center"/>
          </w:tcPr>
          <w:p w:rsidR="00CA374B" w:rsidRPr="00427E96" w:rsidRDefault="00CA374B" w:rsidP="00BA1349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 xml:space="preserve">Организовать рациональные режимы труда  и отдыха, </w:t>
            </w:r>
            <w:r>
              <w:rPr>
                <w:szCs w:val="24"/>
              </w:rPr>
              <w:t>соблюдение графика  регламе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тированных перерывов</w:t>
            </w:r>
          </w:p>
        </w:tc>
        <w:tc>
          <w:tcPr>
            <w:tcW w:w="5670" w:type="dxa"/>
            <w:vAlign w:val="center"/>
          </w:tcPr>
          <w:p w:rsidR="00CA374B" w:rsidRPr="00427E96" w:rsidRDefault="00CA374B" w:rsidP="00152FE3">
            <w:pPr>
              <w:pStyle w:val="aa"/>
              <w:rPr>
                <w:color w:val="000000"/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вредного воздействия шума, профилакт</w:t>
            </w:r>
            <w:r w:rsidRPr="00427E96">
              <w:rPr>
                <w:color w:val="000000"/>
                <w:sz w:val="24"/>
                <w:szCs w:val="24"/>
              </w:rPr>
              <w:t>и</w:t>
            </w:r>
            <w:r w:rsidRPr="00427E96">
              <w:rPr>
                <w:color w:val="000000"/>
                <w:sz w:val="24"/>
                <w:szCs w:val="24"/>
              </w:rPr>
              <w:t>ка профессиональных заболеваний и сохранение здоровья р</w:t>
            </w:r>
            <w:r w:rsidRPr="00427E96">
              <w:rPr>
                <w:color w:val="000000"/>
                <w:sz w:val="24"/>
                <w:szCs w:val="24"/>
              </w:rPr>
              <w:t>а</w:t>
            </w:r>
            <w:r w:rsidRPr="00427E96">
              <w:rPr>
                <w:color w:val="000000"/>
                <w:sz w:val="24"/>
                <w:szCs w:val="24"/>
              </w:rPr>
              <w:t>ботника.</w:t>
            </w:r>
          </w:p>
        </w:tc>
      </w:tr>
    </w:tbl>
    <w:p w:rsidR="00DB70BA" w:rsidRDefault="00DB70BA" w:rsidP="00DB70BA"/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9.06.2015"/>
    <w:docVar w:name="org_name" w:val="     "/>
    <w:docVar w:name="pers_guids" w:val="400DBB0763764F968CB010D1F816FF39@070-563-108 38~9DBF0353C5484F1B817F95CB2AD3A311@136-233-088 37"/>
    <w:docVar w:name="pers_snils" w:val="400DBB0763764F968CB010D1F816FF39@070-563-108 38~9DBF0353C5484F1B817F95CB2AD3A311@136-233-088 37"/>
    <w:docVar w:name="sv_docs" w:val="1"/>
  </w:docVars>
  <w:rsids>
    <w:rsidRoot w:val="0031334D"/>
    <w:rsid w:val="0002033E"/>
    <w:rsid w:val="00056BFC"/>
    <w:rsid w:val="0007776A"/>
    <w:rsid w:val="00093D2E"/>
    <w:rsid w:val="000C5130"/>
    <w:rsid w:val="000D4B27"/>
    <w:rsid w:val="001178AC"/>
    <w:rsid w:val="00121B2B"/>
    <w:rsid w:val="00196135"/>
    <w:rsid w:val="001A7AC3"/>
    <w:rsid w:val="001B06AD"/>
    <w:rsid w:val="00237B32"/>
    <w:rsid w:val="002F6DDE"/>
    <w:rsid w:val="0031334D"/>
    <w:rsid w:val="00347D7A"/>
    <w:rsid w:val="003A1C01"/>
    <w:rsid w:val="003A2259"/>
    <w:rsid w:val="003C79E5"/>
    <w:rsid w:val="00436AB1"/>
    <w:rsid w:val="00447E1C"/>
    <w:rsid w:val="00464A9E"/>
    <w:rsid w:val="00483A6A"/>
    <w:rsid w:val="00495D50"/>
    <w:rsid w:val="004B3254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0E55"/>
    <w:rsid w:val="005F18F3"/>
    <w:rsid w:val="005F64E6"/>
    <w:rsid w:val="0065289A"/>
    <w:rsid w:val="0067226F"/>
    <w:rsid w:val="006E662C"/>
    <w:rsid w:val="00725C51"/>
    <w:rsid w:val="00767955"/>
    <w:rsid w:val="0077029E"/>
    <w:rsid w:val="007F3E2B"/>
    <w:rsid w:val="00820552"/>
    <w:rsid w:val="008B4051"/>
    <w:rsid w:val="008C0968"/>
    <w:rsid w:val="008D218F"/>
    <w:rsid w:val="009647F7"/>
    <w:rsid w:val="009A1326"/>
    <w:rsid w:val="009D6532"/>
    <w:rsid w:val="00A026A4"/>
    <w:rsid w:val="00A567D1"/>
    <w:rsid w:val="00AE0B35"/>
    <w:rsid w:val="00AF5B00"/>
    <w:rsid w:val="00B12F45"/>
    <w:rsid w:val="00B1405F"/>
    <w:rsid w:val="00B3448B"/>
    <w:rsid w:val="00B5534B"/>
    <w:rsid w:val="00BA1349"/>
    <w:rsid w:val="00BA560A"/>
    <w:rsid w:val="00BD0A92"/>
    <w:rsid w:val="00C0355B"/>
    <w:rsid w:val="00C45714"/>
    <w:rsid w:val="00C4700F"/>
    <w:rsid w:val="00C93056"/>
    <w:rsid w:val="00CA2E96"/>
    <w:rsid w:val="00CA374B"/>
    <w:rsid w:val="00CD2568"/>
    <w:rsid w:val="00D11966"/>
    <w:rsid w:val="00DB70BA"/>
    <w:rsid w:val="00DC0660"/>
    <w:rsid w:val="00DC0F74"/>
    <w:rsid w:val="00DC766F"/>
    <w:rsid w:val="00DD6622"/>
    <w:rsid w:val="00E25119"/>
    <w:rsid w:val="00E36CCF"/>
    <w:rsid w:val="00E458F1"/>
    <w:rsid w:val="00E91238"/>
    <w:rsid w:val="00EB7BDE"/>
    <w:rsid w:val="00EC5373"/>
    <w:rsid w:val="00F262EE"/>
    <w:rsid w:val="00F365D1"/>
    <w:rsid w:val="00F835B0"/>
    <w:rsid w:val="00FB54C2"/>
    <w:rsid w:val="00FC39A4"/>
    <w:rsid w:val="00FD355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14DF-38A1-4C7B-9521-822D49EF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47</TotalTime>
  <Pages>1</Pages>
  <Words>124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17</cp:revision>
  <dcterms:created xsi:type="dcterms:W3CDTF">2015-09-29T07:38:00Z</dcterms:created>
  <dcterms:modified xsi:type="dcterms:W3CDTF">2024-08-22T07:07:00Z</dcterms:modified>
</cp:coreProperties>
</file>